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7AE1" w:rsidRDefault="00647AE1"/>
    <w:p w:rsidR="00053AB3" w:rsidRDefault="00053AB3"/>
    <w:p w:rsidR="00053AB3" w:rsidRDefault="00053AB3" w:rsidP="00053AB3">
      <w:pPr>
        <w:spacing w:line="480" w:lineRule="auto"/>
        <w:jc w:val="center"/>
        <w:rPr>
          <w:rFonts w:ascii="Times New Roman" w:hAnsi="Times New Roman" w:cs="Times New Roman"/>
          <w:sz w:val="24"/>
          <w:szCs w:val="24"/>
        </w:rPr>
      </w:pPr>
    </w:p>
    <w:p w:rsidR="00053AB3" w:rsidRDefault="00053AB3" w:rsidP="00053AB3">
      <w:pPr>
        <w:spacing w:line="480" w:lineRule="auto"/>
        <w:jc w:val="center"/>
        <w:rPr>
          <w:rFonts w:ascii="Times New Roman" w:hAnsi="Times New Roman" w:cs="Times New Roman"/>
          <w:sz w:val="24"/>
          <w:szCs w:val="24"/>
        </w:rPr>
      </w:pPr>
    </w:p>
    <w:p w:rsidR="00053AB3" w:rsidRPr="00053AB3" w:rsidRDefault="005046FF" w:rsidP="00053AB3">
      <w:pPr>
        <w:spacing w:line="480" w:lineRule="auto"/>
        <w:jc w:val="center"/>
        <w:rPr>
          <w:rFonts w:ascii="Times New Roman" w:hAnsi="Times New Roman" w:cs="Times New Roman"/>
          <w:sz w:val="24"/>
          <w:szCs w:val="24"/>
        </w:rPr>
      </w:pPr>
      <w:r w:rsidRPr="00053AB3">
        <w:rPr>
          <w:rFonts w:ascii="Times New Roman" w:hAnsi="Times New Roman" w:cs="Times New Roman"/>
          <w:sz w:val="24"/>
          <w:szCs w:val="24"/>
        </w:rPr>
        <w:t>Architecture Modernism at its Peak</w:t>
      </w:r>
    </w:p>
    <w:p w:rsidR="00053AB3" w:rsidRPr="00053AB3" w:rsidRDefault="005046FF" w:rsidP="00053AB3">
      <w:pPr>
        <w:spacing w:line="480" w:lineRule="auto"/>
        <w:jc w:val="center"/>
        <w:rPr>
          <w:rFonts w:ascii="Times New Roman" w:hAnsi="Times New Roman" w:cs="Times New Roman"/>
          <w:sz w:val="24"/>
          <w:szCs w:val="24"/>
        </w:rPr>
      </w:pPr>
      <w:r w:rsidRPr="00053AB3">
        <w:rPr>
          <w:rFonts w:ascii="Times New Roman" w:hAnsi="Times New Roman" w:cs="Times New Roman"/>
          <w:sz w:val="24"/>
          <w:szCs w:val="24"/>
        </w:rPr>
        <w:t>Name:</w:t>
      </w:r>
    </w:p>
    <w:p w:rsidR="00053AB3" w:rsidRPr="00053AB3" w:rsidRDefault="005046FF" w:rsidP="00053AB3">
      <w:pPr>
        <w:spacing w:line="480" w:lineRule="auto"/>
        <w:jc w:val="center"/>
        <w:rPr>
          <w:rFonts w:ascii="Times New Roman" w:hAnsi="Times New Roman" w:cs="Times New Roman"/>
          <w:sz w:val="24"/>
          <w:szCs w:val="24"/>
        </w:rPr>
      </w:pPr>
      <w:r w:rsidRPr="00053AB3">
        <w:rPr>
          <w:rFonts w:ascii="Times New Roman" w:hAnsi="Times New Roman" w:cs="Times New Roman"/>
          <w:sz w:val="24"/>
          <w:szCs w:val="24"/>
        </w:rPr>
        <w:t>Institution Affiliate:</w:t>
      </w:r>
    </w:p>
    <w:p w:rsidR="00053AB3" w:rsidRPr="00053AB3" w:rsidRDefault="005046FF" w:rsidP="00053AB3">
      <w:pPr>
        <w:spacing w:line="480" w:lineRule="auto"/>
        <w:jc w:val="center"/>
        <w:rPr>
          <w:rFonts w:ascii="Times New Roman" w:hAnsi="Times New Roman" w:cs="Times New Roman"/>
          <w:sz w:val="24"/>
          <w:szCs w:val="24"/>
        </w:rPr>
      </w:pPr>
      <w:r w:rsidRPr="00053AB3">
        <w:rPr>
          <w:rFonts w:ascii="Times New Roman" w:hAnsi="Times New Roman" w:cs="Times New Roman"/>
          <w:sz w:val="24"/>
          <w:szCs w:val="24"/>
        </w:rPr>
        <w:t>Course:</w:t>
      </w:r>
    </w:p>
    <w:p w:rsidR="00053AB3" w:rsidRDefault="005046FF" w:rsidP="00053AB3">
      <w:pPr>
        <w:spacing w:line="480" w:lineRule="auto"/>
        <w:jc w:val="center"/>
        <w:rPr>
          <w:rFonts w:ascii="Times New Roman" w:hAnsi="Times New Roman" w:cs="Times New Roman"/>
          <w:sz w:val="24"/>
          <w:szCs w:val="24"/>
        </w:rPr>
      </w:pPr>
      <w:r w:rsidRPr="00053AB3">
        <w:rPr>
          <w:rFonts w:ascii="Times New Roman" w:hAnsi="Times New Roman" w:cs="Times New Roman"/>
          <w:sz w:val="24"/>
          <w:szCs w:val="24"/>
        </w:rPr>
        <w:t>Date:</w:t>
      </w:r>
    </w:p>
    <w:p w:rsidR="00053AB3" w:rsidRDefault="00053AB3" w:rsidP="00053AB3">
      <w:pPr>
        <w:spacing w:line="480" w:lineRule="auto"/>
        <w:jc w:val="center"/>
        <w:rPr>
          <w:rFonts w:ascii="Times New Roman" w:hAnsi="Times New Roman" w:cs="Times New Roman"/>
          <w:sz w:val="24"/>
          <w:szCs w:val="24"/>
        </w:rPr>
      </w:pPr>
    </w:p>
    <w:p w:rsidR="00053AB3" w:rsidRDefault="00053AB3" w:rsidP="00053AB3">
      <w:pPr>
        <w:spacing w:line="480" w:lineRule="auto"/>
        <w:jc w:val="center"/>
        <w:rPr>
          <w:rFonts w:ascii="Times New Roman" w:hAnsi="Times New Roman" w:cs="Times New Roman"/>
          <w:sz w:val="24"/>
          <w:szCs w:val="24"/>
        </w:rPr>
      </w:pPr>
    </w:p>
    <w:p w:rsidR="00053AB3" w:rsidRDefault="00053AB3" w:rsidP="00053AB3">
      <w:pPr>
        <w:spacing w:line="480" w:lineRule="auto"/>
        <w:jc w:val="center"/>
        <w:rPr>
          <w:rFonts w:ascii="Times New Roman" w:hAnsi="Times New Roman" w:cs="Times New Roman"/>
          <w:sz w:val="24"/>
          <w:szCs w:val="24"/>
        </w:rPr>
      </w:pPr>
    </w:p>
    <w:p w:rsidR="00053AB3" w:rsidRDefault="00053AB3" w:rsidP="00053AB3">
      <w:pPr>
        <w:spacing w:line="480" w:lineRule="auto"/>
        <w:jc w:val="center"/>
        <w:rPr>
          <w:rFonts w:ascii="Times New Roman" w:hAnsi="Times New Roman" w:cs="Times New Roman"/>
          <w:sz w:val="24"/>
          <w:szCs w:val="24"/>
        </w:rPr>
      </w:pPr>
    </w:p>
    <w:p w:rsidR="00053AB3" w:rsidRDefault="00053AB3" w:rsidP="00053AB3">
      <w:pPr>
        <w:spacing w:line="480" w:lineRule="auto"/>
        <w:jc w:val="center"/>
        <w:rPr>
          <w:rFonts w:ascii="Times New Roman" w:hAnsi="Times New Roman" w:cs="Times New Roman"/>
          <w:sz w:val="24"/>
          <w:szCs w:val="24"/>
        </w:rPr>
      </w:pPr>
    </w:p>
    <w:p w:rsidR="00053AB3" w:rsidRDefault="00053AB3" w:rsidP="00053AB3">
      <w:pPr>
        <w:spacing w:line="480" w:lineRule="auto"/>
        <w:jc w:val="center"/>
        <w:rPr>
          <w:rFonts w:ascii="Times New Roman" w:hAnsi="Times New Roman" w:cs="Times New Roman"/>
          <w:sz w:val="24"/>
          <w:szCs w:val="24"/>
        </w:rPr>
      </w:pPr>
    </w:p>
    <w:p w:rsidR="00053AB3" w:rsidRDefault="00053AB3" w:rsidP="00053AB3">
      <w:pPr>
        <w:spacing w:line="480" w:lineRule="auto"/>
        <w:jc w:val="center"/>
        <w:rPr>
          <w:rFonts w:ascii="Times New Roman" w:hAnsi="Times New Roman" w:cs="Times New Roman"/>
          <w:sz w:val="24"/>
          <w:szCs w:val="24"/>
        </w:rPr>
      </w:pPr>
    </w:p>
    <w:p w:rsidR="00053AB3" w:rsidRDefault="00053AB3" w:rsidP="00053AB3">
      <w:pPr>
        <w:spacing w:line="480" w:lineRule="auto"/>
        <w:jc w:val="center"/>
        <w:rPr>
          <w:rFonts w:ascii="Times New Roman" w:hAnsi="Times New Roman" w:cs="Times New Roman"/>
          <w:sz w:val="24"/>
          <w:szCs w:val="24"/>
        </w:rPr>
      </w:pPr>
    </w:p>
    <w:p w:rsidR="00053AB3" w:rsidRDefault="00053AB3" w:rsidP="00053AB3">
      <w:pPr>
        <w:spacing w:line="480" w:lineRule="auto"/>
        <w:jc w:val="center"/>
        <w:rPr>
          <w:rFonts w:ascii="Times New Roman" w:hAnsi="Times New Roman" w:cs="Times New Roman"/>
          <w:sz w:val="24"/>
          <w:szCs w:val="24"/>
        </w:rPr>
      </w:pPr>
    </w:p>
    <w:p w:rsidR="00053AB3" w:rsidRDefault="00053AB3" w:rsidP="00053AB3">
      <w:pPr>
        <w:spacing w:line="480" w:lineRule="auto"/>
        <w:jc w:val="center"/>
        <w:rPr>
          <w:rFonts w:ascii="Times New Roman" w:hAnsi="Times New Roman" w:cs="Times New Roman"/>
          <w:sz w:val="24"/>
          <w:szCs w:val="24"/>
        </w:rPr>
      </w:pPr>
    </w:p>
    <w:p w:rsidR="00053AB3" w:rsidRDefault="005046FF" w:rsidP="003842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384254" w:rsidRDefault="005046FF" w:rsidP="0038425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contemporary architecture has marked a milestone in the global history especially in the latest structures. The architects are doing their best to improve the architecture through the use of modern technology especially in the evolving world. The international modernism aims on various issues like </w:t>
      </w:r>
      <w:r w:rsidR="00FD0A06">
        <w:rPr>
          <w:rFonts w:ascii="Times New Roman" w:hAnsi="Times New Roman" w:cs="Times New Roman"/>
          <w:sz w:val="24"/>
          <w:szCs w:val="24"/>
        </w:rPr>
        <w:t>emphasizing on the architectural volume over the mass, prohibiting the symmetry of traditional architecture. The</w:t>
      </w:r>
      <w:r>
        <w:rPr>
          <w:rFonts w:ascii="Times New Roman" w:hAnsi="Times New Roman" w:cs="Times New Roman"/>
          <w:sz w:val="24"/>
          <w:szCs w:val="24"/>
        </w:rPr>
        <w:t xml:space="preserve"> contemporary architectural designs and building process has made use of the most efficient materials like glass, concrete and steel. The paper will research on, modern styles of architecture in constructions and popular types of</w:t>
      </w:r>
      <w:r w:rsidR="007036C3">
        <w:rPr>
          <w:rFonts w:ascii="Times New Roman" w:hAnsi="Times New Roman" w:cs="Times New Roman"/>
          <w:sz w:val="24"/>
          <w:szCs w:val="24"/>
        </w:rPr>
        <w:t xml:space="preserve"> modernism in the architecture including modern, brutalist, postmodern, corporate and new formalism modernisms. </w:t>
      </w:r>
    </w:p>
    <w:p w:rsidR="00FD0A06" w:rsidRDefault="005046FF" w:rsidP="00331A4C">
      <w:pPr>
        <w:spacing w:line="480" w:lineRule="auto"/>
        <w:jc w:val="center"/>
        <w:rPr>
          <w:rFonts w:ascii="Times New Roman" w:hAnsi="Times New Roman" w:cs="Times New Roman"/>
          <w:sz w:val="24"/>
          <w:szCs w:val="24"/>
        </w:rPr>
      </w:pPr>
      <w:r>
        <w:rPr>
          <w:rFonts w:ascii="Times New Roman" w:hAnsi="Times New Roman" w:cs="Times New Roman"/>
          <w:sz w:val="24"/>
          <w:szCs w:val="24"/>
        </w:rPr>
        <w:t>Structural innovations</w:t>
      </w:r>
    </w:p>
    <w:p w:rsidR="00331A4C" w:rsidRDefault="005046FF" w:rsidP="00D7493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structural innovations were initiated by the development of the steel frame which became the most vital aspect in the establishment of the contemporary architecture where the iron frames were substituted with steel. </w:t>
      </w:r>
      <w:r w:rsidR="008B1932">
        <w:rPr>
          <w:rFonts w:ascii="Times New Roman" w:hAnsi="Times New Roman" w:cs="Times New Roman"/>
          <w:sz w:val="24"/>
          <w:szCs w:val="24"/>
        </w:rPr>
        <w:t xml:space="preserve">The use of steel as the roots of the houses led to the construction of tall buildings in places like Chicago and the materials of making the walls of these structures kept the weather out and gave the structure its architectural shape. The tall buildings were constructed with thick walls and strong base which held </w:t>
      </w:r>
      <w:r w:rsidR="00CE7086">
        <w:rPr>
          <w:rFonts w:ascii="Times New Roman" w:hAnsi="Times New Roman" w:cs="Times New Roman"/>
          <w:sz w:val="24"/>
          <w:szCs w:val="24"/>
        </w:rPr>
        <w:t>an</w:t>
      </w:r>
      <w:r w:rsidR="00D7493C">
        <w:rPr>
          <w:rFonts w:ascii="Times New Roman" w:hAnsi="Times New Roman" w:cs="Times New Roman"/>
          <w:sz w:val="24"/>
          <w:szCs w:val="24"/>
        </w:rPr>
        <w:t>d support the weight above them (</w:t>
      </w:r>
      <w:r w:rsidR="00D7493C">
        <w:rPr>
          <w:rFonts w:ascii="Times New Roman" w:hAnsi="Times New Roman" w:cs="Times New Roman"/>
          <w:color w:val="000000"/>
          <w:sz w:val="24"/>
          <w:szCs w:val="24"/>
          <w:shd w:val="clear" w:color="auto" w:fill="FFFFFF"/>
        </w:rPr>
        <w:t>Ahuja, </w:t>
      </w:r>
      <w:r w:rsidR="00D7493C" w:rsidRPr="00AE2DD2">
        <w:rPr>
          <w:rFonts w:ascii="Times New Roman" w:hAnsi="Times New Roman" w:cs="Times New Roman"/>
          <w:color w:val="000000"/>
          <w:sz w:val="24"/>
          <w:szCs w:val="24"/>
          <w:shd w:val="clear" w:color="auto" w:fill="FFFFFF"/>
        </w:rPr>
        <w:t>2000).</w:t>
      </w:r>
    </w:p>
    <w:p w:rsidR="00CE7086" w:rsidRDefault="005046FF" w:rsidP="00CE7086">
      <w:pPr>
        <w:spacing w:line="480" w:lineRule="auto"/>
        <w:jc w:val="center"/>
        <w:rPr>
          <w:rFonts w:ascii="Times New Roman" w:hAnsi="Times New Roman" w:cs="Times New Roman"/>
          <w:sz w:val="24"/>
          <w:szCs w:val="24"/>
        </w:rPr>
      </w:pPr>
      <w:r>
        <w:rPr>
          <w:rFonts w:ascii="Times New Roman" w:hAnsi="Times New Roman" w:cs="Times New Roman"/>
          <w:sz w:val="24"/>
          <w:szCs w:val="24"/>
        </w:rPr>
        <w:t>The popular modernism</w:t>
      </w:r>
    </w:p>
    <w:p w:rsidR="001F5186" w:rsidRDefault="005046FF" w:rsidP="00EB198D">
      <w:pPr>
        <w:spacing w:line="480" w:lineRule="auto"/>
        <w:rPr>
          <w:rFonts w:ascii="Times New Roman" w:hAnsi="Times New Roman" w:cs="Times New Roman"/>
          <w:sz w:val="24"/>
          <w:szCs w:val="24"/>
        </w:rPr>
      </w:pPr>
      <w:r>
        <w:rPr>
          <w:rFonts w:ascii="Times New Roman" w:hAnsi="Times New Roman" w:cs="Times New Roman"/>
          <w:sz w:val="24"/>
          <w:szCs w:val="24"/>
        </w:rPr>
        <w:t xml:space="preserve">When modernism was initiated, it came with various forms and the roles of architecture which were essential in the society. The favorite innovation in the </w:t>
      </w:r>
      <w:r w:rsidR="00E96580">
        <w:rPr>
          <w:rFonts w:ascii="Times New Roman" w:hAnsi="Times New Roman" w:cs="Times New Roman"/>
          <w:sz w:val="24"/>
          <w:szCs w:val="24"/>
        </w:rPr>
        <w:t>architecture</w:t>
      </w:r>
      <w:r>
        <w:rPr>
          <w:rFonts w:ascii="Times New Roman" w:hAnsi="Times New Roman" w:cs="Times New Roman"/>
          <w:sz w:val="24"/>
          <w:szCs w:val="24"/>
        </w:rPr>
        <w:t xml:space="preserve"> started in the 1950's, and </w:t>
      </w:r>
      <w:r>
        <w:rPr>
          <w:rFonts w:ascii="Times New Roman" w:hAnsi="Times New Roman" w:cs="Times New Roman"/>
          <w:sz w:val="24"/>
          <w:szCs w:val="24"/>
        </w:rPr>
        <w:lastRenderedPageBreak/>
        <w:t xml:space="preserve">sometimes it is </w:t>
      </w:r>
      <w:r w:rsidR="00E96580">
        <w:rPr>
          <w:rFonts w:ascii="Times New Roman" w:hAnsi="Times New Roman" w:cs="Times New Roman"/>
          <w:sz w:val="24"/>
          <w:szCs w:val="24"/>
        </w:rPr>
        <w:t>referred</w:t>
      </w:r>
      <w:r>
        <w:rPr>
          <w:rFonts w:ascii="Times New Roman" w:hAnsi="Times New Roman" w:cs="Times New Roman"/>
          <w:sz w:val="24"/>
          <w:szCs w:val="24"/>
        </w:rPr>
        <w:t xml:space="preserve"> to</w:t>
      </w:r>
      <w:r w:rsidR="00E96580">
        <w:rPr>
          <w:rFonts w:ascii="Times New Roman" w:hAnsi="Times New Roman" w:cs="Times New Roman"/>
          <w:sz w:val="24"/>
          <w:szCs w:val="24"/>
        </w:rPr>
        <w:t xml:space="preserve"> </w:t>
      </w:r>
      <w:r>
        <w:rPr>
          <w:rFonts w:ascii="Times New Roman" w:hAnsi="Times New Roman" w:cs="Times New Roman"/>
          <w:sz w:val="24"/>
          <w:szCs w:val="24"/>
        </w:rPr>
        <w:t>as "space age." The buildings which were constructed under the popular modernism had the billboards to advertise themselves.</w:t>
      </w:r>
    </w:p>
    <w:p w:rsidR="00B90029" w:rsidRDefault="005046FF" w:rsidP="00D7493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buildings have featured elements which are like the folded plates, and the vault of roofs have concrete shell barrels. The architectures designed the buildings with jutting cantilevers and amoebic curves which comprises the bright colors and sometimes these buildings had graphics which were striking. Neon </w:t>
      </w:r>
      <w:r w:rsidR="005A2104">
        <w:rPr>
          <w:rFonts w:ascii="Times New Roman" w:hAnsi="Times New Roman" w:cs="Times New Roman"/>
          <w:sz w:val="24"/>
          <w:szCs w:val="24"/>
        </w:rPr>
        <w:t>signs</w:t>
      </w:r>
      <w:r>
        <w:rPr>
          <w:rFonts w:ascii="Times New Roman" w:hAnsi="Times New Roman" w:cs="Times New Roman"/>
          <w:sz w:val="24"/>
          <w:szCs w:val="24"/>
        </w:rPr>
        <w:t xml:space="preserve"> were added to these structures which helped to identify a particular building with ease. One of the significant examples of these popular modernism includes Perth's dry cleaners located in </w:t>
      </w:r>
      <w:r w:rsidR="00D7493C">
        <w:rPr>
          <w:rFonts w:ascii="Times New Roman" w:hAnsi="Times New Roman" w:cs="Times New Roman"/>
          <w:sz w:val="24"/>
          <w:szCs w:val="24"/>
        </w:rPr>
        <w:t>Manitoba (</w:t>
      </w:r>
      <w:r w:rsidR="00D7493C">
        <w:rPr>
          <w:rFonts w:ascii="Times New Roman" w:hAnsi="Times New Roman" w:cs="Times New Roman"/>
          <w:color w:val="000000"/>
          <w:sz w:val="24"/>
          <w:szCs w:val="24"/>
          <w:shd w:val="clear" w:color="auto" w:fill="FFFFFF"/>
        </w:rPr>
        <w:t>Brown, </w:t>
      </w:r>
      <w:r w:rsidR="00D7493C" w:rsidRPr="00AE2DD2">
        <w:rPr>
          <w:rFonts w:ascii="Times New Roman" w:hAnsi="Times New Roman" w:cs="Times New Roman"/>
          <w:color w:val="000000"/>
          <w:sz w:val="24"/>
          <w:szCs w:val="24"/>
          <w:shd w:val="clear" w:color="auto" w:fill="FFFFFF"/>
        </w:rPr>
        <w:t>2000).</w:t>
      </w:r>
    </w:p>
    <w:p w:rsidR="001F5186" w:rsidRDefault="005046FF" w:rsidP="00EB198D">
      <w:pPr>
        <w:spacing w:line="480" w:lineRule="auto"/>
        <w:rPr>
          <w:noProof/>
        </w:rPr>
      </w:pPr>
      <w:r>
        <w:rPr>
          <w:rFonts w:ascii="Times New Roman" w:hAnsi="Times New Roman" w:cs="Times New Roman"/>
          <w:sz w:val="24"/>
          <w:szCs w:val="24"/>
        </w:rPr>
        <w:t xml:space="preserve">The building was designed with the unusual roof lines which were folded like plates, and the windows were made of glass which elevated to the same height as walls. The </w:t>
      </w:r>
      <w:r w:rsidR="005A2104">
        <w:rPr>
          <w:rFonts w:ascii="Times New Roman" w:hAnsi="Times New Roman" w:cs="Times New Roman"/>
          <w:sz w:val="24"/>
          <w:szCs w:val="24"/>
        </w:rPr>
        <w:t>roof was designed by the architects to be eye-catching with an intention to draw attention.</w:t>
      </w:r>
      <w:r w:rsidR="00E96580">
        <w:rPr>
          <w:rFonts w:ascii="Times New Roman" w:hAnsi="Times New Roman" w:cs="Times New Roman"/>
          <w:sz w:val="24"/>
          <w:szCs w:val="24"/>
        </w:rPr>
        <w:t xml:space="preserve"> The cathedral</w:t>
      </w:r>
      <w:r w:rsidR="006801C9">
        <w:rPr>
          <w:rFonts w:ascii="Times New Roman" w:hAnsi="Times New Roman" w:cs="Times New Roman"/>
          <w:sz w:val="24"/>
          <w:szCs w:val="24"/>
        </w:rPr>
        <w:t>s of various churches are</w:t>
      </w:r>
      <w:r w:rsidR="00E96580">
        <w:rPr>
          <w:rFonts w:ascii="Times New Roman" w:hAnsi="Times New Roman" w:cs="Times New Roman"/>
          <w:sz w:val="24"/>
          <w:szCs w:val="24"/>
        </w:rPr>
        <w:t xml:space="preserve"> also one of the modern famous </w:t>
      </w:r>
      <w:r w:rsidR="00B90029">
        <w:rPr>
          <w:rFonts w:ascii="Times New Roman" w:hAnsi="Times New Roman" w:cs="Times New Roman"/>
          <w:sz w:val="24"/>
          <w:szCs w:val="24"/>
        </w:rPr>
        <w:t>modernism structures which have marked a milestone in the history of famous architectural structures around the globe.</w:t>
      </w:r>
    </w:p>
    <w:p w:rsidR="006801C9" w:rsidRDefault="005046FF" w:rsidP="007036C3">
      <w:pPr>
        <w:spacing w:line="480" w:lineRule="auto"/>
        <w:rPr>
          <w:rFonts w:ascii="Times New Roman" w:hAnsi="Times New Roman" w:cs="Times New Roman"/>
          <w:sz w:val="24"/>
          <w:szCs w:val="24"/>
        </w:rPr>
      </w:pPr>
      <w:r>
        <w:rPr>
          <w:noProof/>
          <w:lang w:val="en-GB" w:eastAsia="en-GB"/>
        </w:rPr>
        <w:drawing>
          <wp:inline distT="0" distB="0" distL="0" distR="0">
            <wp:extent cx="5943600" cy="3286125"/>
            <wp:effectExtent l="0" t="0" r="0" b="9525"/>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87311" name="Picture 17" descr="Related image"/>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3286125"/>
                    </a:xfrm>
                    <a:prstGeom prst="rect">
                      <a:avLst/>
                    </a:prstGeom>
                    <a:noFill/>
                    <a:ln>
                      <a:noFill/>
                    </a:ln>
                  </pic:spPr>
                </pic:pic>
              </a:graphicData>
            </a:graphic>
          </wp:inline>
        </w:drawing>
      </w:r>
    </w:p>
    <w:p w:rsidR="00B90029" w:rsidRDefault="005046FF" w:rsidP="00476E1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Brutalist Modernism</w:t>
      </w:r>
    </w:p>
    <w:p w:rsidR="00CE780E" w:rsidRDefault="005046FF" w:rsidP="00EB198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style of brutalist emphasizes the use of materials and textures which yields in the production of very high expressive structures. The method has an </w:t>
      </w:r>
      <w:r w:rsidR="00B27995">
        <w:rPr>
          <w:rFonts w:ascii="Times New Roman" w:hAnsi="Times New Roman" w:cs="Times New Roman"/>
          <w:sz w:val="24"/>
          <w:szCs w:val="24"/>
        </w:rPr>
        <w:t>uncompressing</w:t>
      </w:r>
      <w:r>
        <w:rPr>
          <w:rFonts w:ascii="Times New Roman" w:hAnsi="Times New Roman" w:cs="Times New Roman"/>
          <w:sz w:val="24"/>
          <w:szCs w:val="24"/>
        </w:rPr>
        <w:t xml:space="preserve"> approach in the displaying of the services and arrangements which are albeit in the steel building instead of reinforcement of the concrete. In the contemporary brutalist </w:t>
      </w:r>
      <w:r w:rsidR="00B27995">
        <w:rPr>
          <w:rFonts w:ascii="Times New Roman" w:hAnsi="Times New Roman" w:cs="Times New Roman"/>
          <w:sz w:val="24"/>
          <w:szCs w:val="24"/>
        </w:rPr>
        <w:t>modernism,</w:t>
      </w:r>
      <w:r>
        <w:rPr>
          <w:rFonts w:ascii="Times New Roman" w:hAnsi="Times New Roman" w:cs="Times New Roman"/>
          <w:sz w:val="24"/>
          <w:szCs w:val="24"/>
        </w:rPr>
        <w:t xml:space="preserve"> the architects are using </w:t>
      </w:r>
      <w:r w:rsidR="00B27995">
        <w:rPr>
          <w:rFonts w:ascii="Times New Roman" w:hAnsi="Times New Roman" w:cs="Times New Roman"/>
          <w:sz w:val="24"/>
          <w:szCs w:val="24"/>
        </w:rPr>
        <w:t>Belton</w:t>
      </w:r>
      <w:r>
        <w:rPr>
          <w:rFonts w:ascii="Times New Roman" w:hAnsi="Times New Roman" w:cs="Times New Roman"/>
          <w:sz w:val="24"/>
          <w:szCs w:val="24"/>
        </w:rPr>
        <w:t xml:space="preserve"> but as the raw concrete in the making of patterns by the wooden shuttering </w:t>
      </w:r>
      <w:r w:rsidR="00B27995">
        <w:rPr>
          <w:rFonts w:ascii="Times New Roman" w:hAnsi="Times New Roman" w:cs="Times New Roman"/>
          <w:sz w:val="24"/>
          <w:szCs w:val="24"/>
        </w:rPr>
        <w:t>which are later replicated via board marking. For instance, the work of Lasdun where the aggregation is pick-hammered or bush as demonstrated by the architectural practice of Barbican Estate which is located in London.</w:t>
      </w:r>
    </w:p>
    <w:p w:rsidR="00CE780E" w:rsidRDefault="005046FF" w:rsidP="00EB198D">
      <w:pPr>
        <w:spacing w:line="480" w:lineRule="auto"/>
        <w:rPr>
          <w:rFonts w:ascii="Times New Roman" w:hAnsi="Times New Roman" w:cs="Times New Roman"/>
          <w:sz w:val="24"/>
          <w:szCs w:val="24"/>
        </w:rPr>
      </w:pPr>
      <w:r>
        <w:rPr>
          <w:noProof/>
          <w:lang w:val="en-GB" w:eastAsia="en-GB"/>
        </w:rPr>
        <w:drawing>
          <wp:inline distT="0" distB="0" distL="0" distR="0">
            <wp:extent cx="5942144" cy="4695190"/>
            <wp:effectExtent l="0" t="0" r="1905" b="0"/>
            <wp:docPr id="3" name="Picture 3" descr="https://www.architecture.com/-/media/gathercontent/brutalism/image-one/barbicanestatecityoflondoncromwelltowerunderconstructionchamberlinpowellandbonjpg.jpg?h=800&amp;w=700&amp;la=en&amp;hash=8D4F7C92127920E579D1357168A4AB3DDE7EFB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241245" name="Picture 5" descr="https://www.architecture.com/-/media/gathercontent/brutalism/image-one/barbicanestatecityoflondoncromwelltowerunderconstructionchamberlinpowellandbonjpg.jpg?h=800&amp;w=700&amp;la=en&amp;hash=8D4F7C92127920E579D1357168A4AB3DDE7EFB9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52214" cy="4703147"/>
                    </a:xfrm>
                    <a:prstGeom prst="rect">
                      <a:avLst/>
                    </a:prstGeom>
                    <a:noFill/>
                    <a:ln>
                      <a:noFill/>
                    </a:ln>
                  </pic:spPr>
                </pic:pic>
              </a:graphicData>
            </a:graphic>
          </wp:inline>
        </w:drawing>
      </w:r>
    </w:p>
    <w:p w:rsidR="002C1697" w:rsidRDefault="005046FF" w:rsidP="00D7493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construction of the brutalism structures the scale is most important because the style of the buildings is attributed to the massive concrete shapes which collide abruptly. The ventilation towers and service ducts are displayed in an open forum. In the contemporary brutalist buildings there are crucial features which define the structures, and they include the unusual shapes with rough non-</w:t>
      </w:r>
      <w:r w:rsidR="00CE780E">
        <w:rPr>
          <w:rFonts w:ascii="Times New Roman" w:hAnsi="Times New Roman" w:cs="Times New Roman"/>
          <w:sz w:val="24"/>
          <w:szCs w:val="24"/>
        </w:rPr>
        <w:t>finished surfaces</w:t>
      </w:r>
      <w:r>
        <w:rPr>
          <w:rFonts w:ascii="Times New Roman" w:hAnsi="Times New Roman" w:cs="Times New Roman"/>
          <w:sz w:val="24"/>
          <w:szCs w:val="24"/>
        </w:rPr>
        <w:t xml:space="preserve">. The buildings should have the heavy materials and comprise large forms. The windows of these architectural structures </w:t>
      </w:r>
      <w:r w:rsidR="00CE780E">
        <w:rPr>
          <w:rFonts w:ascii="Times New Roman" w:hAnsi="Times New Roman" w:cs="Times New Roman"/>
          <w:sz w:val="24"/>
          <w:szCs w:val="24"/>
        </w:rPr>
        <w:t>should have small windows as compare</w:t>
      </w:r>
      <w:r w:rsidR="00D7493C">
        <w:rPr>
          <w:rFonts w:ascii="Times New Roman" w:hAnsi="Times New Roman" w:cs="Times New Roman"/>
          <w:sz w:val="24"/>
          <w:szCs w:val="24"/>
        </w:rPr>
        <w:t>d to the other parts (</w:t>
      </w:r>
      <w:r w:rsidR="00D7493C">
        <w:rPr>
          <w:rFonts w:ascii="Times New Roman" w:hAnsi="Times New Roman" w:cs="Times New Roman"/>
          <w:color w:val="000000"/>
          <w:sz w:val="24"/>
          <w:szCs w:val="24"/>
          <w:shd w:val="clear" w:color="auto" w:fill="FFFFFF"/>
        </w:rPr>
        <w:t>Banham, </w:t>
      </w:r>
      <w:r w:rsidR="00D7493C" w:rsidRPr="00AE2DD2">
        <w:rPr>
          <w:rFonts w:ascii="Times New Roman" w:hAnsi="Times New Roman" w:cs="Times New Roman"/>
          <w:color w:val="000000"/>
          <w:sz w:val="24"/>
          <w:szCs w:val="24"/>
          <w:shd w:val="clear" w:color="auto" w:fill="FFFFFF"/>
        </w:rPr>
        <w:t>2011).</w:t>
      </w:r>
    </w:p>
    <w:p w:rsidR="001F5186" w:rsidRDefault="005046FF" w:rsidP="00044C7A">
      <w:pPr>
        <w:spacing w:line="480" w:lineRule="auto"/>
        <w:jc w:val="center"/>
        <w:rPr>
          <w:rFonts w:ascii="Times New Roman" w:hAnsi="Times New Roman" w:cs="Times New Roman"/>
          <w:sz w:val="24"/>
          <w:szCs w:val="24"/>
        </w:rPr>
      </w:pPr>
      <w:r>
        <w:rPr>
          <w:rFonts w:ascii="Times New Roman" w:hAnsi="Times New Roman" w:cs="Times New Roman"/>
          <w:sz w:val="24"/>
          <w:szCs w:val="24"/>
        </w:rPr>
        <w:t>Corporate modernism</w:t>
      </w:r>
    </w:p>
    <w:p w:rsidR="00FA0E74" w:rsidRDefault="005046FF" w:rsidP="00384254">
      <w:pPr>
        <w:spacing w:line="480" w:lineRule="auto"/>
        <w:rPr>
          <w:rFonts w:ascii="Times New Roman" w:hAnsi="Times New Roman" w:cs="Times New Roman"/>
          <w:sz w:val="24"/>
          <w:szCs w:val="24"/>
        </w:rPr>
      </w:pPr>
      <w:r>
        <w:rPr>
          <w:rFonts w:ascii="Times New Roman" w:hAnsi="Times New Roman" w:cs="Times New Roman"/>
          <w:sz w:val="24"/>
          <w:szCs w:val="24"/>
        </w:rPr>
        <w:t xml:space="preserve">In 1950's the demand for the corporate buildings was rising, and the features of these structures included the eye-catching buildings where the forms were to be less cerebral, </w:t>
      </w:r>
      <w:r w:rsidR="008C15CC">
        <w:rPr>
          <w:rFonts w:ascii="Times New Roman" w:hAnsi="Times New Roman" w:cs="Times New Roman"/>
          <w:sz w:val="24"/>
          <w:szCs w:val="24"/>
        </w:rPr>
        <w:t xml:space="preserve">and the houses had to be more outstanding as compared to the other global structures. </w:t>
      </w:r>
      <w:r w:rsidR="000123DC">
        <w:rPr>
          <w:rFonts w:ascii="Times New Roman" w:hAnsi="Times New Roman" w:cs="Times New Roman"/>
          <w:sz w:val="24"/>
          <w:szCs w:val="24"/>
        </w:rPr>
        <w:t>The corporate modernism consists of the specific type of the universal design of building where large corporations invest and showcase the future products by the contemporary innovations in the modern technological architecture. The corporate structures are made of steel frameworks, and consist the modernist vocabulary of the ribbon windows and are designed using simple geometric forms.</w:t>
      </w:r>
    </w:p>
    <w:p w:rsidR="000123DC" w:rsidRDefault="005046FF" w:rsidP="00384254">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structures are to be executed using a specific architectural design with strict formal </w:t>
      </w:r>
      <w:r w:rsidR="00AD7702">
        <w:rPr>
          <w:rFonts w:ascii="Times New Roman" w:hAnsi="Times New Roman" w:cs="Times New Roman"/>
          <w:sz w:val="24"/>
          <w:szCs w:val="24"/>
        </w:rPr>
        <w:t>standards</w:t>
      </w:r>
      <w:r>
        <w:rPr>
          <w:rFonts w:ascii="Times New Roman" w:hAnsi="Times New Roman" w:cs="Times New Roman"/>
          <w:sz w:val="24"/>
          <w:szCs w:val="24"/>
        </w:rPr>
        <w:t xml:space="preserve">. Some </w:t>
      </w:r>
      <w:r w:rsidR="00AD7702">
        <w:rPr>
          <w:rFonts w:ascii="Times New Roman" w:hAnsi="Times New Roman" w:cs="Times New Roman"/>
          <w:sz w:val="24"/>
          <w:szCs w:val="24"/>
        </w:rPr>
        <w:t>of the iconi</w:t>
      </w:r>
      <w:r>
        <w:rPr>
          <w:rFonts w:ascii="Times New Roman" w:hAnsi="Times New Roman" w:cs="Times New Roman"/>
          <w:sz w:val="24"/>
          <w:szCs w:val="24"/>
        </w:rPr>
        <w:t xml:space="preserve">c buildings that been hailed </w:t>
      </w:r>
      <w:r w:rsidR="00AD7702">
        <w:rPr>
          <w:rFonts w:ascii="Times New Roman" w:hAnsi="Times New Roman" w:cs="Times New Roman"/>
          <w:sz w:val="24"/>
          <w:szCs w:val="24"/>
        </w:rPr>
        <w:t>as the highest achievements in the modern corporate architecture include the OEBB headquarters in Australia. The structure is curved form and is the headquarters of the railway's company departments which is an example of the contemporary corporate modernism which is 288 feet tall marking a vital landmark in the country.</w:t>
      </w:r>
    </w:p>
    <w:p w:rsidR="00AD7702" w:rsidRDefault="00AD7702" w:rsidP="00384254">
      <w:pPr>
        <w:spacing w:line="480" w:lineRule="auto"/>
        <w:rPr>
          <w:rFonts w:ascii="Times New Roman" w:hAnsi="Times New Roman" w:cs="Times New Roman"/>
          <w:sz w:val="24"/>
          <w:szCs w:val="24"/>
        </w:rPr>
      </w:pPr>
    </w:p>
    <w:p w:rsidR="00AD7702" w:rsidRDefault="005046FF" w:rsidP="00384254">
      <w:pPr>
        <w:spacing w:line="480" w:lineRule="auto"/>
        <w:rPr>
          <w:rFonts w:ascii="Times New Roman" w:hAnsi="Times New Roman" w:cs="Times New Roman"/>
          <w:sz w:val="24"/>
          <w:szCs w:val="24"/>
        </w:rPr>
      </w:pPr>
      <w:r>
        <w:rPr>
          <w:noProof/>
          <w:lang w:val="en-GB" w:eastAsia="en-GB"/>
        </w:rPr>
        <w:lastRenderedPageBreak/>
        <w:drawing>
          <wp:inline distT="0" distB="0" distL="0" distR="0">
            <wp:extent cx="5942965" cy="4629150"/>
            <wp:effectExtent l="0" t="0" r="635" b="0"/>
            <wp:docPr id="4" name="Picture 4" descr="https://architizer-prod.imgix.net/media/1415288841201OEBB_Zentrale-7.jpg?fit=crop&amp;w=625&amp;q=60&amp;auto=format,compress&amp;cs=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129998" name="Picture 7" descr="https://architizer-prod.imgix.net/media/1415288841201OEBB_Zentrale-7.jpg?fit=crop&amp;w=625&amp;q=60&amp;auto=format,compress&amp;cs=strip"/>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8740" cy="4633648"/>
                    </a:xfrm>
                    <a:prstGeom prst="rect">
                      <a:avLst/>
                    </a:prstGeom>
                    <a:noFill/>
                    <a:ln>
                      <a:noFill/>
                    </a:ln>
                  </pic:spPr>
                </pic:pic>
              </a:graphicData>
            </a:graphic>
          </wp:inline>
        </w:drawing>
      </w:r>
    </w:p>
    <w:p w:rsidR="00AD7702" w:rsidRDefault="005046FF" w:rsidP="00AD7702">
      <w:pPr>
        <w:spacing w:line="480" w:lineRule="auto"/>
        <w:jc w:val="center"/>
        <w:rPr>
          <w:rFonts w:ascii="Times New Roman" w:hAnsi="Times New Roman" w:cs="Times New Roman"/>
          <w:sz w:val="24"/>
          <w:szCs w:val="24"/>
        </w:rPr>
      </w:pPr>
      <w:r>
        <w:rPr>
          <w:rFonts w:ascii="Times New Roman" w:hAnsi="Times New Roman" w:cs="Times New Roman"/>
          <w:sz w:val="24"/>
          <w:szCs w:val="24"/>
        </w:rPr>
        <w:t>New Formalism</w:t>
      </w:r>
    </w:p>
    <w:p w:rsidR="000904B9" w:rsidRDefault="005046FF" w:rsidP="000A0964">
      <w:pPr>
        <w:spacing w:line="480" w:lineRule="auto"/>
        <w:rPr>
          <w:rFonts w:ascii="Times New Roman" w:hAnsi="Times New Roman" w:cs="Times New Roman"/>
          <w:sz w:val="24"/>
          <w:szCs w:val="24"/>
        </w:rPr>
      </w:pPr>
      <w:r>
        <w:rPr>
          <w:rFonts w:ascii="Times New Roman" w:hAnsi="Times New Roman" w:cs="Times New Roman"/>
          <w:sz w:val="24"/>
          <w:szCs w:val="24"/>
        </w:rPr>
        <w:t>The new formalism type of architecture emerged in the 1960’</w:t>
      </w:r>
      <w:r w:rsidR="00095F5F">
        <w:rPr>
          <w:rFonts w:ascii="Times New Roman" w:hAnsi="Times New Roman" w:cs="Times New Roman"/>
          <w:sz w:val="24"/>
          <w:szCs w:val="24"/>
        </w:rPr>
        <w:t>s and</w:t>
      </w:r>
      <w:r>
        <w:rPr>
          <w:rFonts w:ascii="Times New Roman" w:hAnsi="Times New Roman" w:cs="Times New Roman"/>
          <w:sz w:val="24"/>
          <w:szCs w:val="24"/>
        </w:rPr>
        <w:t xml:space="preserve"> this style involved both adaptations of the traditional techniques with the use of contemporary technology and the most popular features. The architectures designing the new formalism buildings had to embrace various classical </w:t>
      </w:r>
      <w:r w:rsidR="00095F5F">
        <w:rPr>
          <w:rFonts w:ascii="Times New Roman" w:hAnsi="Times New Roman" w:cs="Times New Roman"/>
          <w:sz w:val="24"/>
          <w:szCs w:val="24"/>
        </w:rPr>
        <w:t>precedents</w:t>
      </w:r>
      <w:r>
        <w:rPr>
          <w:rFonts w:ascii="Times New Roman" w:hAnsi="Times New Roman" w:cs="Times New Roman"/>
          <w:sz w:val="24"/>
          <w:szCs w:val="24"/>
        </w:rPr>
        <w:t xml:space="preserve"> like the </w:t>
      </w:r>
      <w:r w:rsidR="00095F5F">
        <w:rPr>
          <w:rFonts w:ascii="Times New Roman" w:hAnsi="Times New Roman" w:cs="Times New Roman"/>
          <w:sz w:val="24"/>
          <w:szCs w:val="24"/>
        </w:rPr>
        <w:t>proportions</w:t>
      </w:r>
      <w:r>
        <w:rPr>
          <w:rFonts w:ascii="Times New Roman" w:hAnsi="Times New Roman" w:cs="Times New Roman"/>
          <w:sz w:val="24"/>
          <w:szCs w:val="24"/>
        </w:rPr>
        <w:t xml:space="preserve"> of the structures and the scales. The columns have to be traditional </w:t>
      </w:r>
      <w:r w:rsidR="00095F5F">
        <w:rPr>
          <w:rFonts w:ascii="Times New Roman" w:hAnsi="Times New Roman" w:cs="Times New Roman"/>
          <w:sz w:val="24"/>
          <w:szCs w:val="24"/>
        </w:rPr>
        <w:t>and highly stylized with the use of mezzanine as the compositional device. The concrete used in the designing of the new formalism designs are like the umbrella shells, folded plates, and waffle slabs.</w:t>
      </w:r>
    </w:p>
    <w:p w:rsidR="00095F5F" w:rsidRDefault="00095F5F" w:rsidP="000A0964">
      <w:pPr>
        <w:spacing w:line="480" w:lineRule="auto"/>
        <w:rPr>
          <w:rFonts w:ascii="Times New Roman" w:hAnsi="Times New Roman" w:cs="Times New Roman"/>
          <w:sz w:val="24"/>
          <w:szCs w:val="24"/>
        </w:rPr>
      </w:pPr>
    </w:p>
    <w:p w:rsidR="00095F5F" w:rsidRDefault="005046FF" w:rsidP="00D7493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structures which are built using the new formalism technique should have a well-organized hierarchy of the space, and a lot of emphases is placed in the construction grid or structure. The building of a single volume is preferred in the making of these structures, and they are often separated from nature by setting them upon an elevated base or podium. Multiple buildings which are designed using this style have the exotic flavor, and the exterior wall surfaces are made up of the cast stones. The </w:t>
      </w:r>
      <w:r w:rsidR="004D2037">
        <w:rPr>
          <w:rFonts w:ascii="Times New Roman" w:hAnsi="Times New Roman" w:cs="Times New Roman"/>
          <w:sz w:val="24"/>
          <w:szCs w:val="24"/>
        </w:rPr>
        <w:t>marbles</w:t>
      </w:r>
      <w:r>
        <w:rPr>
          <w:rFonts w:ascii="Times New Roman" w:hAnsi="Times New Roman" w:cs="Times New Roman"/>
          <w:sz w:val="24"/>
          <w:szCs w:val="24"/>
        </w:rPr>
        <w:t xml:space="preserve"> and bricks are also used in </w:t>
      </w:r>
      <w:r w:rsidR="004D2037">
        <w:rPr>
          <w:rFonts w:ascii="Times New Roman" w:hAnsi="Times New Roman" w:cs="Times New Roman"/>
          <w:sz w:val="24"/>
          <w:szCs w:val="24"/>
        </w:rPr>
        <w:t>the construction</w:t>
      </w:r>
      <w:r>
        <w:rPr>
          <w:rFonts w:ascii="Times New Roman" w:hAnsi="Times New Roman" w:cs="Times New Roman"/>
          <w:sz w:val="24"/>
          <w:szCs w:val="24"/>
        </w:rPr>
        <w:t xml:space="preserve"> of these structures which are designed on a larger urban scales </w:t>
      </w:r>
      <w:r w:rsidR="004D2037">
        <w:rPr>
          <w:rFonts w:ascii="Times New Roman" w:hAnsi="Times New Roman" w:cs="Times New Roman"/>
          <w:sz w:val="24"/>
          <w:szCs w:val="24"/>
        </w:rPr>
        <w:t>using the grand symmetry and axis to attain the monumentally of the building. The new formalism buildings comprise of many windows which are either rounded or pointed. Most of the buildings which are designed with this style include the banks, civic buildings and small offices</w:t>
      </w:r>
      <w:r w:rsidR="00D7493C">
        <w:rPr>
          <w:rFonts w:ascii="Times New Roman" w:hAnsi="Times New Roman" w:cs="Times New Roman"/>
          <w:sz w:val="24"/>
          <w:szCs w:val="24"/>
        </w:rPr>
        <w:t xml:space="preserve"> (</w:t>
      </w:r>
      <w:r w:rsidR="00D7493C">
        <w:rPr>
          <w:rFonts w:ascii="Times New Roman" w:hAnsi="Times New Roman" w:cs="Times New Roman"/>
          <w:color w:val="000000"/>
          <w:sz w:val="24"/>
          <w:szCs w:val="24"/>
          <w:shd w:val="clear" w:color="auto" w:fill="FFFFFF"/>
        </w:rPr>
        <w:t>Brown, </w:t>
      </w:r>
      <w:r w:rsidR="00D7493C" w:rsidRPr="00AE2DD2">
        <w:rPr>
          <w:rFonts w:ascii="Times New Roman" w:hAnsi="Times New Roman" w:cs="Times New Roman"/>
          <w:color w:val="000000"/>
          <w:sz w:val="24"/>
          <w:szCs w:val="24"/>
          <w:shd w:val="clear" w:color="auto" w:fill="FFFFFF"/>
        </w:rPr>
        <w:t>2000).</w:t>
      </w:r>
    </w:p>
    <w:p w:rsidR="00AD7702" w:rsidRDefault="005046FF" w:rsidP="00384254">
      <w:pPr>
        <w:spacing w:line="480" w:lineRule="auto"/>
        <w:rPr>
          <w:rFonts w:ascii="Times New Roman" w:hAnsi="Times New Roman" w:cs="Times New Roman"/>
          <w:sz w:val="24"/>
          <w:szCs w:val="24"/>
        </w:rPr>
      </w:pPr>
      <w:r>
        <w:rPr>
          <w:noProof/>
          <w:lang w:val="en-GB" w:eastAsia="en-GB"/>
        </w:rPr>
        <w:drawing>
          <wp:inline distT="0" distB="0" distL="0" distR="0">
            <wp:extent cx="5915025" cy="4514850"/>
            <wp:effectExtent l="0" t="0" r="9525" b="0"/>
            <wp:docPr id="5" name="Picture 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25019" name="Picture 9" descr="Related imag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15025" cy="4514850"/>
                    </a:xfrm>
                    <a:prstGeom prst="rect">
                      <a:avLst/>
                    </a:prstGeom>
                    <a:noFill/>
                    <a:ln>
                      <a:noFill/>
                    </a:ln>
                  </pic:spPr>
                </pic:pic>
              </a:graphicData>
            </a:graphic>
          </wp:inline>
        </w:drawing>
      </w:r>
    </w:p>
    <w:p w:rsidR="004D2037" w:rsidRDefault="005046FF" w:rsidP="00DD17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Postmodernism</w:t>
      </w:r>
    </w:p>
    <w:p w:rsidR="00DD17B6" w:rsidRDefault="005046FF" w:rsidP="0038425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postmodernism first appeared on the landscape of the architectures around the mid-1960's which was a result of rejecting high modernisms functions. The postmodernisms had bright colors, and the structures had unusual shapes. In this type of </w:t>
      </w:r>
      <w:r w:rsidR="00EB4406">
        <w:rPr>
          <w:rFonts w:ascii="Times New Roman" w:hAnsi="Times New Roman" w:cs="Times New Roman"/>
          <w:sz w:val="24"/>
          <w:szCs w:val="24"/>
        </w:rPr>
        <w:t>design,</w:t>
      </w:r>
      <w:r>
        <w:rPr>
          <w:rFonts w:ascii="Times New Roman" w:hAnsi="Times New Roman" w:cs="Times New Roman"/>
          <w:sz w:val="24"/>
          <w:szCs w:val="24"/>
        </w:rPr>
        <w:t xml:space="preserve"> the building is divide</w:t>
      </w:r>
      <w:r w:rsidR="00EB4406">
        <w:rPr>
          <w:rFonts w:ascii="Times New Roman" w:hAnsi="Times New Roman" w:cs="Times New Roman"/>
          <w:sz w:val="24"/>
          <w:szCs w:val="24"/>
        </w:rPr>
        <w:t>d into various segments according</w:t>
      </w:r>
      <w:r>
        <w:rPr>
          <w:rFonts w:ascii="Times New Roman" w:hAnsi="Times New Roman" w:cs="Times New Roman"/>
          <w:sz w:val="24"/>
          <w:szCs w:val="24"/>
        </w:rPr>
        <w:t xml:space="preserve"> to the functions i</w:t>
      </w:r>
      <w:r w:rsidR="00EB4406">
        <w:rPr>
          <w:rFonts w:ascii="Times New Roman" w:hAnsi="Times New Roman" w:cs="Times New Roman"/>
          <w:sz w:val="24"/>
          <w:szCs w:val="24"/>
        </w:rPr>
        <w:t>ntended t</w:t>
      </w:r>
      <w:r>
        <w:rPr>
          <w:rFonts w:ascii="Times New Roman" w:hAnsi="Times New Roman" w:cs="Times New Roman"/>
          <w:sz w:val="24"/>
          <w:szCs w:val="24"/>
        </w:rPr>
        <w:t xml:space="preserve">o be performed inside the building. </w:t>
      </w:r>
      <w:r w:rsidR="00EB4406">
        <w:rPr>
          <w:rFonts w:ascii="Times New Roman" w:hAnsi="Times New Roman" w:cs="Times New Roman"/>
          <w:sz w:val="24"/>
          <w:szCs w:val="24"/>
        </w:rPr>
        <w:t>Majority of these contemporary structures have features which are borrowed from previous styles and also asymmetry, curved forms, and bright colors. Most of these buildings represent monuments which are designed with the use of the advanced contemporary technology.</w:t>
      </w:r>
    </w:p>
    <w:p w:rsidR="00EB4406" w:rsidRDefault="005046FF" w:rsidP="00384254">
      <w:pPr>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features which make the postmodernism structures to be outstanding is the presence of the oblique forms and the asymmetrical styles. Some of these architectural works have sloping floors and leaning walls. These structures are rarely symmetrically balanced and may lack order, with the tilting oblique features which may seem like they can fall off. Color is an essential aspect of the designing of these buildings, </w:t>
      </w:r>
      <w:r w:rsidR="004A0F45">
        <w:rPr>
          <w:rFonts w:ascii="Times New Roman" w:hAnsi="Times New Roman" w:cs="Times New Roman"/>
          <w:sz w:val="24"/>
          <w:szCs w:val="24"/>
        </w:rPr>
        <w:t>and in some cases, the colored glasses are used.</w:t>
      </w:r>
    </w:p>
    <w:p w:rsidR="00CA270F" w:rsidRDefault="005046FF" w:rsidP="00D7493C">
      <w:pPr>
        <w:spacing w:line="480" w:lineRule="auto"/>
        <w:rPr>
          <w:rFonts w:ascii="Times New Roman" w:hAnsi="Times New Roman" w:cs="Times New Roman"/>
          <w:sz w:val="24"/>
          <w:szCs w:val="24"/>
        </w:rPr>
      </w:pPr>
      <w:r>
        <w:rPr>
          <w:rFonts w:ascii="Times New Roman" w:hAnsi="Times New Roman" w:cs="Times New Roman"/>
          <w:sz w:val="24"/>
          <w:szCs w:val="24"/>
        </w:rPr>
        <w:t>Most of these structures have features which have humor, especially in the United States. Some of the sculptures are used in the construction of these buildings. The essence of including these features in the postmodern architecture work is to communicate various meanings which are ambiguous</w:t>
      </w:r>
      <w:r w:rsidR="00CC60DC">
        <w:rPr>
          <w:rFonts w:ascii="Times New Roman" w:hAnsi="Times New Roman" w:cs="Times New Roman"/>
          <w:sz w:val="24"/>
          <w:szCs w:val="24"/>
        </w:rPr>
        <w:t xml:space="preserve"> and as the unification of multiple architects who did not work together in making these structural advancements. </w:t>
      </w:r>
      <w:r w:rsidR="006722A2">
        <w:rPr>
          <w:rFonts w:ascii="Times New Roman" w:hAnsi="Times New Roman" w:cs="Times New Roman"/>
          <w:sz w:val="24"/>
          <w:szCs w:val="24"/>
        </w:rPr>
        <w:t>Most of these buildings are located in New York City</w:t>
      </w:r>
      <w:r w:rsidR="00D7493C">
        <w:rPr>
          <w:rFonts w:ascii="Times New Roman" w:hAnsi="Times New Roman" w:cs="Times New Roman"/>
          <w:sz w:val="24"/>
          <w:szCs w:val="24"/>
        </w:rPr>
        <w:t xml:space="preserve"> and various streets of England (</w:t>
      </w:r>
      <w:r w:rsidR="00D7493C" w:rsidRPr="00AE2DD2">
        <w:rPr>
          <w:rFonts w:ascii="Times New Roman" w:hAnsi="Times New Roman" w:cs="Times New Roman"/>
          <w:color w:val="000000"/>
          <w:sz w:val="24"/>
          <w:szCs w:val="24"/>
          <w:shd w:val="clear" w:color="auto" w:fill="FFFFFF"/>
        </w:rPr>
        <w:t>Jencks</w:t>
      </w:r>
      <w:r w:rsidR="00D7493C">
        <w:rPr>
          <w:rFonts w:ascii="Times New Roman" w:hAnsi="Times New Roman" w:cs="Times New Roman"/>
          <w:color w:val="000000"/>
          <w:sz w:val="24"/>
          <w:szCs w:val="24"/>
          <w:shd w:val="clear" w:color="auto" w:fill="FFFFFF"/>
        </w:rPr>
        <w:t>, 2011).</w:t>
      </w:r>
    </w:p>
    <w:p w:rsidR="00FA1918" w:rsidRDefault="005046FF" w:rsidP="00384254">
      <w:pPr>
        <w:spacing w:line="480" w:lineRule="auto"/>
        <w:rPr>
          <w:rFonts w:ascii="Times New Roman" w:hAnsi="Times New Roman" w:cs="Times New Roman"/>
          <w:sz w:val="24"/>
          <w:szCs w:val="24"/>
        </w:rPr>
      </w:pPr>
      <w:r>
        <w:rPr>
          <w:noProof/>
          <w:lang w:val="en-GB" w:eastAsia="en-GB"/>
        </w:rPr>
        <w:lastRenderedPageBreak/>
        <w:drawing>
          <wp:inline distT="0" distB="0" distL="0" distR="0">
            <wp:extent cx="5943600" cy="4210050"/>
            <wp:effectExtent l="0" t="0" r="0" b="0"/>
            <wp:docPr id="7" name="Picture 7" descr="Image result for postmodernism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74398" name="Picture 13" descr="Image result for postmodernism architecture"/>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4210050"/>
                    </a:xfrm>
                    <a:prstGeom prst="rect">
                      <a:avLst/>
                    </a:prstGeom>
                    <a:noFill/>
                    <a:ln>
                      <a:noFill/>
                    </a:ln>
                  </pic:spPr>
                </pic:pic>
              </a:graphicData>
            </a:graphic>
          </wp:inline>
        </w:drawing>
      </w:r>
    </w:p>
    <w:p w:rsidR="00CA270F" w:rsidRDefault="005046FF" w:rsidP="006722A2">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946C6E" w:rsidRDefault="005046FF" w:rsidP="00384254">
      <w:pPr>
        <w:spacing w:line="480" w:lineRule="auto"/>
        <w:rPr>
          <w:rFonts w:ascii="Times New Roman" w:hAnsi="Times New Roman" w:cs="Times New Roman"/>
          <w:sz w:val="24"/>
          <w:szCs w:val="24"/>
        </w:rPr>
      </w:pPr>
      <w:r>
        <w:rPr>
          <w:rFonts w:ascii="Times New Roman" w:hAnsi="Times New Roman" w:cs="Times New Roman"/>
          <w:sz w:val="24"/>
          <w:szCs w:val="24"/>
        </w:rPr>
        <w:t>The paper has studied on various architecture modernism at its peak by focusing on the aspect of the structural innovations. The studied typed of architectural modernisms include corporate, brutalism, popular, new formalism and postmodernism. The article has evaluated various forms of modernism in the field of architecture and providing multiple examples which have marked a hallmark in the history of the world. The paper has also explained various features of each type of modernism which make these structures to be outstanding. Therefore, the contemporary architectural structures in the world have improved using the advanced technology and usage of high-quality materials.</w:t>
      </w:r>
    </w:p>
    <w:p w:rsidR="00946C6E" w:rsidRDefault="00946C6E" w:rsidP="00384254">
      <w:pPr>
        <w:spacing w:line="480" w:lineRule="auto"/>
        <w:rPr>
          <w:rFonts w:ascii="Times New Roman" w:hAnsi="Times New Roman" w:cs="Times New Roman"/>
          <w:sz w:val="24"/>
          <w:szCs w:val="24"/>
        </w:rPr>
      </w:pPr>
    </w:p>
    <w:p w:rsidR="00946C6E" w:rsidRPr="00AE2DD2" w:rsidRDefault="005046FF" w:rsidP="00AE2DD2">
      <w:pPr>
        <w:spacing w:line="480" w:lineRule="auto"/>
        <w:jc w:val="center"/>
        <w:rPr>
          <w:rFonts w:ascii="Times New Roman" w:hAnsi="Times New Roman" w:cs="Times New Roman"/>
          <w:sz w:val="24"/>
          <w:szCs w:val="24"/>
        </w:rPr>
      </w:pPr>
      <w:r w:rsidRPr="00AE2DD2">
        <w:rPr>
          <w:rFonts w:ascii="Times New Roman" w:hAnsi="Times New Roman" w:cs="Times New Roman"/>
          <w:sz w:val="24"/>
          <w:szCs w:val="24"/>
        </w:rPr>
        <w:lastRenderedPageBreak/>
        <w:t>References</w:t>
      </w:r>
    </w:p>
    <w:p w:rsidR="00AE2DD2" w:rsidRPr="00AE2DD2" w:rsidRDefault="005046FF" w:rsidP="004A4198">
      <w:pPr>
        <w:spacing w:line="480" w:lineRule="auto"/>
        <w:ind w:left="720" w:hanging="720"/>
        <w:rPr>
          <w:rFonts w:ascii="Times New Roman" w:hAnsi="Times New Roman" w:cs="Times New Roman"/>
          <w:sz w:val="24"/>
          <w:szCs w:val="24"/>
        </w:rPr>
      </w:pPr>
      <w:r w:rsidRPr="00AE2DD2">
        <w:rPr>
          <w:rFonts w:ascii="Times New Roman" w:hAnsi="Times New Roman" w:cs="Times New Roman"/>
          <w:color w:val="000000"/>
          <w:sz w:val="24"/>
          <w:szCs w:val="24"/>
          <w:shd w:val="clear" w:color="auto" w:fill="FFFFFF"/>
        </w:rPr>
        <w:t>Ahuja, G. (2000). Collaboration Networks, Structural Holes, and Innovation: A Longitudinal Study. </w:t>
      </w:r>
      <w:r w:rsidRPr="00AE2DD2">
        <w:rPr>
          <w:rStyle w:val="Emphasis"/>
          <w:rFonts w:ascii="Times New Roman" w:hAnsi="Times New Roman" w:cs="Times New Roman"/>
          <w:color w:val="000000"/>
          <w:sz w:val="24"/>
          <w:szCs w:val="24"/>
          <w:shd w:val="clear" w:color="auto" w:fill="FFFFFF"/>
        </w:rPr>
        <w:t>Administrative Science Quarterly</w:t>
      </w:r>
      <w:r w:rsidRPr="00AE2DD2">
        <w:rPr>
          <w:rFonts w:ascii="Times New Roman" w:hAnsi="Times New Roman" w:cs="Times New Roman"/>
          <w:color w:val="000000"/>
          <w:sz w:val="24"/>
          <w:szCs w:val="24"/>
          <w:shd w:val="clear" w:color="auto" w:fill="FFFFFF"/>
        </w:rPr>
        <w:t>, </w:t>
      </w:r>
      <w:r w:rsidRPr="00AE2DD2">
        <w:rPr>
          <w:rStyle w:val="Emphasis"/>
          <w:rFonts w:ascii="Times New Roman" w:hAnsi="Times New Roman" w:cs="Times New Roman"/>
          <w:color w:val="000000"/>
          <w:sz w:val="24"/>
          <w:szCs w:val="24"/>
          <w:shd w:val="clear" w:color="auto" w:fill="FFFFFF"/>
        </w:rPr>
        <w:t>45</w:t>
      </w:r>
      <w:r w:rsidRPr="00AE2DD2">
        <w:rPr>
          <w:rFonts w:ascii="Times New Roman" w:hAnsi="Times New Roman" w:cs="Times New Roman"/>
          <w:color w:val="000000"/>
          <w:sz w:val="24"/>
          <w:szCs w:val="24"/>
          <w:shd w:val="clear" w:color="auto" w:fill="FFFFFF"/>
        </w:rPr>
        <w:t xml:space="preserve">(3), 425. </w:t>
      </w:r>
      <w:r w:rsidR="004A4198" w:rsidRPr="00AE2DD2">
        <w:rPr>
          <w:rFonts w:ascii="Times New Roman" w:hAnsi="Times New Roman" w:cs="Times New Roman"/>
          <w:color w:val="000000"/>
          <w:sz w:val="24"/>
          <w:szCs w:val="24"/>
          <w:shd w:val="clear" w:color="auto" w:fill="FFFFFF"/>
        </w:rPr>
        <w:t>Doi</w:t>
      </w:r>
      <w:bookmarkStart w:id="0" w:name="_GoBack"/>
      <w:bookmarkEnd w:id="0"/>
      <w:r w:rsidR="004A4198" w:rsidRPr="00AE2DD2">
        <w:rPr>
          <w:rFonts w:ascii="Times New Roman" w:hAnsi="Times New Roman" w:cs="Times New Roman"/>
          <w:color w:val="000000"/>
          <w:sz w:val="24"/>
          <w:szCs w:val="24"/>
          <w:shd w:val="clear" w:color="auto" w:fill="FFFFFF"/>
        </w:rPr>
        <w:t>: 10.2307</w:t>
      </w:r>
      <w:r w:rsidRPr="00AE2DD2">
        <w:rPr>
          <w:rFonts w:ascii="Times New Roman" w:hAnsi="Times New Roman" w:cs="Times New Roman"/>
          <w:color w:val="000000"/>
          <w:sz w:val="24"/>
          <w:szCs w:val="24"/>
          <w:shd w:val="clear" w:color="auto" w:fill="FFFFFF"/>
        </w:rPr>
        <w:t>/2667105</w:t>
      </w:r>
    </w:p>
    <w:p w:rsidR="00946C6E" w:rsidRPr="00AE2DD2" w:rsidRDefault="005046FF" w:rsidP="004A4198">
      <w:pPr>
        <w:spacing w:line="480" w:lineRule="auto"/>
        <w:ind w:left="720" w:hanging="720"/>
        <w:rPr>
          <w:rFonts w:ascii="Times New Roman" w:hAnsi="Times New Roman" w:cs="Times New Roman"/>
          <w:color w:val="000000"/>
          <w:sz w:val="24"/>
          <w:szCs w:val="24"/>
          <w:shd w:val="clear" w:color="auto" w:fill="FFFFFF"/>
        </w:rPr>
      </w:pPr>
      <w:r w:rsidRPr="00AE2DD2">
        <w:rPr>
          <w:rFonts w:ascii="Times New Roman" w:hAnsi="Times New Roman" w:cs="Times New Roman"/>
          <w:color w:val="000000"/>
          <w:sz w:val="24"/>
          <w:szCs w:val="24"/>
          <w:shd w:val="clear" w:color="auto" w:fill="FFFFFF"/>
        </w:rPr>
        <w:t>Lara, F. L. (2008). The Rise of Popular Modernist Architecture in Brazil. doi:10.5744/</w:t>
      </w:r>
      <w:r w:rsidR="00AE2DD2" w:rsidRPr="00AE2DD2">
        <w:rPr>
          <w:rFonts w:ascii="Times New Roman" w:hAnsi="Times New Roman" w:cs="Times New Roman"/>
          <w:color w:val="000000"/>
          <w:sz w:val="24"/>
          <w:szCs w:val="24"/>
          <w:shd w:val="clear" w:color="auto" w:fill="FFFFFF"/>
        </w:rPr>
        <w:t>Florida</w:t>
      </w:r>
      <w:r w:rsidRPr="00AE2DD2">
        <w:rPr>
          <w:rFonts w:ascii="Times New Roman" w:hAnsi="Times New Roman" w:cs="Times New Roman"/>
          <w:color w:val="000000"/>
          <w:sz w:val="24"/>
          <w:szCs w:val="24"/>
          <w:shd w:val="clear" w:color="auto" w:fill="FFFFFF"/>
        </w:rPr>
        <w:t>/9780813032894.001.0001</w:t>
      </w:r>
    </w:p>
    <w:p w:rsidR="004607C3" w:rsidRDefault="005046FF" w:rsidP="004A4198">
      <w:pPr>
        <w:spacing w:line="480" w:lineRule="auto"/>
        <w:ind w:left="720" w:hanging="720"/>
        <w:rPr>
          <w:rFonts w:ascii="Times New Roman" w:hAnsi="Times New Roman" w:cs="Times New Roman"/>
          <w:color w:val="000000"/>
          <w:sz w:val="24"/>
          <w:szCs w:val="24"/>
          <w:shd w:val="clear" w:color="auto" w:fill="FFFFFF"/>
        </w:rPr>
      </w:pPr>
      <w:r w:rsidRPr="00AE2DD2">
        <w:rPr>
          <w:rFonts w:ascii="Times New Roman" w:hAnsi="Times New Roman" w:cs="Times New Roman"/>
          <w:color w:val="000000"/>
          <w:sz w:val="24"/>
          <w:szCs w:val="24"/>
          <w:shd w:val="clear" w:color="auto" w:fill="FFFFFF"/>
        </w:rPr>
        <w:t>Banham, R. (2011). The New Brutalism. </w:t>
      </w:r>
      <w:r w:rsidRPr="00AE2DD2">
        <w:rPr>
          <w:rStyle w:val="Emphasis"/>
          <w:rFonts w:ascii="Times New Roman" w:hAnsi="Times New Roman" w:cs="Times New Roman"/>
          <w:color w:val="000000"/>
          <w:sz w:val="24"/>
          <w:szCs w:val="24"/>
          <w:shd w:val="clear" w:color="auto" w:fill="FFFFFF"/>
        </w:rPr>
        <w:t>October</w:t>
      </w:r>
      <w:r w:rsidRPr="00AE2DD2">
        <w:rPr>
          <w:rFonts w:ascii="Times New Roman" w:hAnsi="Times New Roman" w:cs="Times New Roman"/>
          <w:color w:val="000000"/>
          <w:sz w:val="24"/>
          <w:szCs w:val="24"/>
          <w:shd w:val="clear" w:color="auto" w:fill="FFFFFF"/>
        </w:rPr>
        <w:t>, </w:t>
      </w:r>
      <w:r w:rsidRPr="00AE2DD2">
        <w:rPr>
          <w:rStyle w:val="Emphasis"/>
          <w:rFonts w:ascii="Times New Roman" w:hAnsi="Times New Roman" w:cs="Times New Roman"/>
          <w:color w:val="000000"/>
          <w:sz w:val="24"/>
          <w:szCs w:val="24"/>
          <w:shd w:val="clear" w:color="auto" w:fill="FFFFFF"/>
        </w:rPr>
        <w:t>136</w:t>
      </w:r>
      <w:r w:rsidRPr="00AE2DD2">
        <w:rPr>
          <w:rFonts w:ascii="Times New Roman" w:hAnsi="Times New Roman" w:cs="Times New Roman"/>
          <w:color w:val="000000"/>
          <w:sz w:val="24"/>
          <w:szCs w:val="24"/>
          <w:shd w:val="clear" w:color="auto" w:fill="FFFFFF"/>
        </w:rPr>
        <w:t xml:space="preserve">, 19-28. </w:t>
      </w:r>
      <w:r w:rsidR="004A4198" w:rsidRPr="00AE2DD2">
        <w:rPr>
          <w:rFonts w:ascii="Times New Roman" w:hAnsi="Times New Roman" w:cs="Times New Roman"/>
          <w:color w:val="000000"/>
          <w:sz w:val="24"/>
          <w:szCs w:val="24"/>
          <w:shd w:val="clear" w:color="auto" w:fill="FFFFFF"/>
        </w:rPr>
        <w:t>Doi: 10.1162</w:t>
      </w:r>
      <w:r w:rsidRPr="00AE2DD2">
        <w:rPr>
          <w:rFonts w:ascii="Times New Roman" w:hAnsi="Times New Roman" w:cs="Times New Roman"/>
          <w:color w:val="000000"/>
          <w:sz w:val="24"/>
          <w:szCs w:val="24"/>
          <w:shd w:val="clear" w:color="auto" w:fill="FFFFFF"/>
        </w:rPr>
        <w:t>/octo_a_00034</w:t>
      </w:r>
    </w:p>
    <w:p w:rsidR="00AE2DD2" w:rsidRPr="00AE2DD2" w:rsidRDefault="005046FF" w:rsidP="004A4198">
      <w:pPr>
        <w:spacing w:line="480" w:lineRule="auto"/>
        <w:ind w:left="720" w:hanging="720"/>
        <w:rPr>
          <w:rFonts w:ascii="Times New Roman" w:hAnsi="Times New Roman" w:cs="Times New Roman"/>
          <w:color w:val="000000"/>
          <w:sz w:val="24"/>
          <w:szCs w:val="24"/>
          <w:shd w:val="clear" w:color="auto" w:fill="FFFFFF"/>
        </w:rPr>
      </w:pPr>
      <w:r w:rsidRPr="00AE2DD2">
        <w:rPr>
          <w:rFonts w:ascii="Times New Roman" w:hAnsi="Times New Roman" w:cs="Times New Roman"/>
          <w:color w:val="000000"/>
          <w:sz w:val="24"/>
          <w:szCs w:val="24"/>
          <w:shd w:val="clear" w:color="auto" w:fill="FFFFFF"/>
        </w:rPr>
        <w:t>Brown, D. (2000). Words and Buildings</w:t>
      </w:r>
      <w:r w:rsidR="004A4198" w:rsidRPr="00AE2DD2">
        <w:rPr>
          <w:rFonts w:ascii="Times New Roman" w:hAnsi="Times New Roman" w:cs="Times New Roman"/>
          <w:color w:val="000000"/>
          <w:sz w:val="24"/>
          <w:szCs w:val="24"/>
          <w:shd w:val="clear" w:color="auto" w:fill="FFFFFF"/>
        </w:rPr>
        <w:t>: 2000299Adrian</w:t>
      </w:r>
      <w:r w:rsidRPr="00AE2DD2">
        <w:rPr>
          <w:rFonts w:ascii="Times New Roman" w:hAnsi="Times New Roman" w:cs="Times New Roman"/>
          <w:color w:val="000000"/>
          <w:sz w:val="24"/>
          <w:szCs w:val="24"/>
          <w:shd w:val="clear" w:color="auto" w:fill="FFFFFF"/>
        </w:rPr>
        <w:t xml:space="preserve"> Forty. Words and Buildings: A Vocabulary of Modern Architecture. London: Thames and Hudson 2000. 335 pp, ISBN: 0 500 34172 9 £28.00. </w:t>
      </w:r>
      <w:r w:rsidRPr="00AE2DD2">
        <w:rPr>
          <w:rStyle w:val="Emphasis"/>
          <w:rFonts w:ascii="Times New Roman" w:hAnsi="Times New Roman" w:cs="Times New Roman"/>
          <w:color w:val="000000"/>
          <w:sz w:val="24"/>
          <w:szCs w:val="24"/>
          <w:shd w:val="clear" w:color="auto" w:fill="FFFFFF"/>
        </w:rPr>
        <w:t>Reference Reviews</w:t>
      </w:r>
      <w:r w:rsidRPr="00AE2DD2">
        <w:rPr>
          <w:rFonts w:ascii="Times New Roman" w:hAnsi="Times New Roman" w:cs="Times New Roman"/>
          <w:color w:val="000000"/>
          <w:sz w:val="24"/>
          <w:szCs w:val="24"/>
          <w:shd w:val="clear" w:color="auto" w:fill="FFFFFF"/>
        </w:rPr>
        <w:t>, </w:t>
      </w:r>
      <w:r w:rsidRPr="00AE2DD2">
        <w:rPr>
          <w:rStyle w:val="Emphasis"/>
          <w:rFonts w:ascii="Times New Roman" w:hAnsi="Times New Roman" w:cs="Times New Roman"/>
          <w:color w:val="000000"/>
          <w:sz w:val="24"/>
          <w:szCs w:val="24"/>
          <w:shd w:val="clear" w:color="auto" w:fill="FFFFFF"/>
        </w:rPr>
        <w:t>14</w:t>
      </w:r>
      <w:r w:rsidRPr="00AE2DD2">
        <w:rPr>
          <w:rFonts w:ascii="Times New Roman" w:hAnsi="Times New Roman" w:cs="Times New Roman"/>
          <w:color w:val="000000"/>
          <w:sz w:val="24"/>
          <w:szCs w:val="24"/>
          <w:shd w:val="clear" w:color="auto" w:fill="FFFFFF"/>
        </w:rPr>
        <w:t>(6), 33-34. doi:10.1108/rr.2000.14.6.33.299</w:t>
      </w:r>
    </w:p>
    <w:p w:rsidR="004607C3" w:rsidRPr="00AE2DD2" w:rsidRDefault="005046FF" w:rsidP="004A4198">
      <w:pPr>
        <w:spacing w:line="480" w:lineRule="auto"/>
        <w:ind w:left="720" w:hanging="720"/>
        <w:rPr>
          <w:rFonts w:ascii="Times New Roman" w:hAnsi="Times New Roman" w:cs="Times New Roman"/>
          <w:color w:val="000000"/>
          <w:sz w:val="24"/>
          <w:szCs w:val="24"/>
          <w:shd w:val="clear" w:color="auto" w:fill="FFFFFF"/>
        </w:rPr>
      </w:pPr>
      <w:r w:rsidRPr="00AE2DD2">
        <w:rPr>
          <w:rFonts w:ascii="Times New Roman" w:hAnsi="Times New Roman" w:cs="Times New Roman"/>
          <w:color w:val="000000"/>
          <w:sz w:val="24"/>
          <w:szCs w:val="24"/>
          <w:shd w:val="clear" w:color="auto" w:fill="FFFFFF"/>
        </w:rPr>
        <w:t>Jencks FAT, C. (2011). What is Radical Post-Modernism? / Post-Modernism: An Incomplete Project. </w:t>
      </w:r>
      <w:r w:rsidRPr="00AE2DD2">
        <w:rPr>
          <w:rStyle w:val="Emphasis"/>
          <w:rFonts w:ascii="Times New Roman" w:hAnsi="Times New Roman" w:cs="Times New Roman"/>
          <w:color w:val="000000"/>
          <w:sz w:val="24"/>
          <w:szCs w:val="24"/>
          <w:shd w:val="clear" w:color="auto" w:fill="FFFFFF"/>
        </w:rPr>
        <w:t>Architectural Design</w:t>
      </w:r>
      <w:r w:rsidRPr="00AE2DD2">
        <w:rPr>
          <w:rFonts w:ascii="Times New Roman" w:hAnsi="Times New Roman" w:cs="Times New Roman"/>
          <w:color w:val="000000"/>
          <w:sz w:val="24"/>
          <w:szCs w:val="24"/>
          <w:shd w:val="clear" w:color="auto" w:fill="FFFFFF"/>
        </w:rPr>
        <w:t>, </w:t>
      </w:r>
      <w:r w:rsidRPr="00AE2DD2">
        <w:rPr>
          <w:rStyle w:val="Emphasis"/>
          <w:rFonts w:ascii="Times New Roman" w:hAnsi="Times New Roman" w:cs="Times New Roman"/>
          <w:color w:val="000000"/>
          <w:sz w:val="24"/>
          <w:szCs w:val="24"/>
          <w:shd w:val="clear" w:color="auto" w:fill="FFFFFF"/>
        </w:rPr>
        <w:t>81</w:t>
      </w:r>
      <w:r w:rsidRPr="00AE2DD2">
        <w:rPr>
          <w:rFonts w:ascii="Times New Roman" w:hAnsi="Times New Roman" w:cs="Times New Roman"/>
          <w:color w:val="000000"/>
          <w:sz w:val="24"/>
          <w:szCs w:val="24"/>
          <w:shd w:val="clear" w:color="auto" w:fill="FFFFFF"/>
        </w:rPr>
        <w:t>(5), 14-23. doi:10.1002/ad.1291</w:t>
      </w:r>
    </w:p>
    <w:p w:rsidR="00AE2DD2" w:rsidRPr="00AE2DD2" w:rsidRDefault="00AE2DD2" w:rsidP="00AE2DD2">
      <w:pPr>
        <w:spacing w:line="480" w:lineRule="auto"/>
        <w:jc w:val="center"/>
        <w:rPr>
          <w:rFonts w:ascii="Times New Roman" w:hAnsi="Times New Roman" w:cs="Times New Roman"/>
          <w:sz w:val="24"/>
          <w:szCs w:val="24"/>
        </w:rPr>
      </w:pPr>
    </w:p>
    <w:sectPr w:rsidR="00AE2DD2" w:rsidRPr="00AE2DD2" w:rsidSect="00B73A7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07F" w:rsidRDefault="0040207F">
      <w:pPr>
        <w:spacing w:after="0" w:line="240" w:lineRule="auto"/>
      </w:pPr>
      <w:r>
        <w:separator/>
      </w:r>
    </w:p>
  </w:endnote>
  <w:endnote w:type="continuationSeparator" w:id="0">
    <w:p w:rsidR="0040207F" w:rsidRDefault="00402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07F" w:rsidRDefault="0040207F">
      <w:pPr>
        <w:spacing w:after="0" w:line="240" w:lineRule="auto"/>
      </w:pPr>
      <w:r>
        <w:separator/>
      </w:r>
    </w:p>
  </w:footnote>
  <w:footnote w:type="continuationSeparator" w:id="0">
    <w:p w:rsidR="0040207F" w:rsidRDefault="00402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AB3" w:rsidRPr="00053AB3" w:rsidRDefault="005046FF">
    <w:pPr>
      <w:pStyle w:val="Header"/>
      <w:jc w:val="right"/>
      <w:rPr>
        <w:rFonts w:ascii="Times New Roman" w:hAnsi="Times New Roman" w:cs="Times New Roman"/>
        <w:sz w:val="24"/>
        <w:szCs w:val="24"/>
      </w:rPr>
    </w:pPr>
    <w:r w:rsidRPr="00053AB3">
      <w:rPr>
        <w:rFonts w:ascii="Times New Roman" w:hAnsi="Times New Roman" w:cs="Times New Roman"/>
        <w:sz w:val="24"/>
        <w:szCs w:val="24"/>
      </w:rPr>
      <w:t>ARCHITECTURE MODERNISM AT ITS</w:t>
    </w:r>
    <w:r>
      <w:rPr>
        <w:rFonts w:ascii="Times New Roman" w:hAnsi="Times New Roman" w:cs="Times New Roman"/>
        <w:sz w:val="24"/>
        <w:szCs w:val="24"/>
      </w:rPr>
      <w:t xml:space="preserve"> PEAK        </w:t>
    </w:r>
    <w:r w:rsidRPr="00053AB3">
      <w:rPr>
        <w:rFonts w:ascii="Times New Roman" w:hAnsi="Times New Roman" w:cs="Times New Roman"/>
        <w:sz w:val="24"/>
        <w:szCs w:val="24"/>
      </w:rPr>
      <w:t xml:space="preserve">                                                                </w:t>
    </w:r>
    <w:sdt>
      <w:sdtPr>
        <w:rPr>
          <w:rFonts w:ascii="Times New Roman" w:hAnsi="Times New Roman" w:cs="Times New Roman"/>
          <w:sz w:val="24"/>
          <w:szCs w:val="24"/>
        </w:rPr>
        <w:id w:val="-1757046551"/>
        <w:docPartObj>
          <w:docPartGallery w:val="Page Numbers (Top of Page)"/>
          <w:docPartUnique/>
        </w:docPartObj>
      </w:sdtPr>
      <w:sdtEndPr>
        <w:rPr>
          <w:noProof/>
        </w:rPr>
      </w:sdtEndPr>
      <w:sdtContent>
        <w:r w:rsidRPr="00053AB3">
          <w:rPr>
            <w:rFonts w:ascii="Times New Roman" w:hAnsi="Times New Roman" w:cs="Times New Roman"/>
            <w:sz w:val="24"/>
            <w:szCs w:val="24"/>
          </w:rPr>
          <w:fldChar w:fldCharType="begin"/>
        </w:r>
        <w:r w:rsidRPr="00053AB3">
          <w:rPr>
            <w:rFonts w:ascii="Times New Roman" w:hAnsi="Times New Roman" w:cs="Times New Roman"/>
            <w:sz w:val="24"/>
            <w:szCs w:val="24"/>
          </w:rPr>
          <w:instrText xml:space="preserve"> PAGE   \* MERGEFORMAT </w:instrText>
        </w:r>
        <w:r w:rsidRPr="00053AB3">
          <w:rPr>
            <w:rFonts w:ascii="Times New Roman" w:hAnsi="Times New Roman" w:cs="Times New Roman"/>
            <w:sz w:val="24"/>
            <w:szCs w:val="24"/>
          </w:rPr>
          <w:fldChar w:fldCharType="separate"/>
        </w:r>
        <w:r w:rsidR="004A4198">
          <w:rPr>
            <w:rFonts w:ascii="Times New Roman" w:hAnsi="Times New Roman" w:cs="Times New Roman"/>
            <w:noProof/>
            <w:sz w:val="24"/>
            <w:szCs w:val="24"/>
          </w:rPr>
          <w:t>10</w:t>
        </w:r>
        <w:r w:rsidRPr="00053AB3">
          <w:rPr>
            <w:rFonts w:ascii="Times New Roman" w:hAnsi="Times New Roman" w:cs="Times New Roman"/>
            <w:noProof/>
            <w:sz w:val="24"/>
            <w:szCs w:val="24"/>
          </w:rPr>
          <w:fldChar w:fldCharType="end"/>
        </w:r>
      </w:sdtContent>
    </w:sdt>
  </w:p>
  <w:p w:rsidR="00053AB3" w:rsidRPr="00053AB3" w:rsidRDefault="00053A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AB3" w:rsidRPr="00053AB3" w:rsidRDefault="005046FF">
    <w:pPr>
      <w:pStyle w:val="Header"/>
      <w:jc w:val="right"/>
      <w:rPr>
        <w:rFonts w:ascii="Times New Roman" w:hAnsi="Times New Roman" w:cs="Times New Roman"/>
        <w:sz w:val="24"/>
        <w:szCs w:val="24"/>
      </w:rPr>
    </w:pPr>
    <w:r w:rsidRPr="00053AB3">
      <w:rPr>
        <w:rFonts w:ascii="Times New Roman" w:hAnsi="Times New Roman" w:cs="Times New Roman"/>
        <w:sz w:val="24"/>
        <w:szCs w:val="24"/>
      </w:rPr>
      <w:t xml:space="preserve">Running head: </w:t>
    </w:r>
    <w:r w:rsidRPr="00053AB3">
      <w:rPr>
        <w:rFonts w:ascii="Times New Roman" w:hAnsi="Times New Roman" w:cs="Times New Roman"/>
        <w:b/>
        <w:sz w:val="24"/>
        <w:szCs w:val="24"/>
      </w:rPr>
      <w:t>ARCHITECTURE MODERNISM AT ITS PEAK</w:t>
    </w:r>
    <w:r>
      <w:rPr>
        <w:rFonts w:ascii="Times New Roman" w:hAnsi="Times New Roman" w:cs="Times New Roman"/>
        <w:sz w:val="24"/>
        <w:szCs w:val="24"/>
      </w:rPr>
      <w:t xml:space="preserve"> </w:t>
    </w:r>
    <w:r w:rsidRPr="00053AB3">
      <w:rPr>
        <w:rFonts w:ascii="Times New Roman" w:hAnsi="Times New Roman" w:cs="Times New Roman"/>
        <w:sz w:val="24"/>
        <w:szCs w:val="24"/>
      </w:rPr>
      <w:t xml:space="preserve">                                         </w:t>
    </w:r>
    <w:sdt>
      <w:sdtPr>
        <w:rPr>
          <w:rFonts w:ascii="Times New Roman" w:hAnsi="Times New Roman" w:cs="Times New Roman"/>
          <w:sz w:val="24"/>
          <w:szCs w:val="24"/>
        </w:rPr>
        <w:id w:val="-1575583378"/>
        <w:docPartObj>
          <w:docPartGallery w:val="Page Numbers (Top of Page)"/>
          <w:docPartUnique/>
        </w:docPartObj>
      </w:sdtPr>
      <w:sdtEndPr>
        <w:rPr>
          <w:noProof/>
        </w:rPr>
      </w:sdtEndPr>
      <w:sdtContent>
        <w:r w:rsidRPr="00053AB3">
          <w:rPr>
            <w:rFonts w:ascii="Times New Roman" w:hAnsi="Times New Roman" w:cs="Times New Roman"/>
            <w:sz w:val="24"/>
            <w:szCs w:val="24"/>
          </w:rPr>
          <w:fldChar w:fldCharType="begin"/>
        </w:r>
        <w:r w:rsidRPr="00053AB3">
          <w:rPr>
            <w:rFonts w:ascii="Times New Roman" w:hAnsi="Times New Roman" w:cs="Times New Roman"/>
            <w:sz w:val="24"/>
            <w:szCs w:val="24"/>
          </w:rPr>
          <w:instrText xml:space="preserve"> PAGE   \* MERGEFORMAT </w:instrText>
        </w:r>
        <w:r w:rsidRPr="00053AB3">
          <w:rPr>
            <w:rFonts w:ascii="Times New Roman" w:hAnsi="Times New Roman" w:cs="Times New Roman"/>
            <w:sz w:val="24"/>
            <w:szCs w:val="24"/>
          </w:rPr>
          <w:fldChar w:fldCharType="separate"/>
        </w:r>
        <w:r w:rsidR="004A4198">
          <w:rPr>
            <w:rFonts w:ascii="Times New Roman" w:hAnsi="Times New Roman" w:cs="Times New Roman"/>
            <w:noProof/>
            <w:sz w:val="24"/>
            <w:szCs w:val="24"/>
          </w:rPr>
          <w:t>1</w:t>
        </w:r>
        <w:r w:rsidRPr="00053AB3">
          <w:rPr>
            <w:rFonts w:ascii="Times New Roman" w:hAnsi="Times New Roman" w:cs="Times New Roman"/>
            <w:noProof/>
            <w:sz w:val="24"/>
            <w:szCs w:val="24"/>
          </w:rPr>
          <w:fldChar w:fldCharType="end"/>
        </w:r>
      </w:sdtContent>
    </w:sdt>
  </w:p>
  <w:p w:rsidR="00053AB3" w:rsidRPr="00053AB3" w:rsidRDefault="00053AB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AB3"/>
    <w:rsid w:val="000123DC"/>
    <w:rsid w:val="00044C7A"/>
    <w:rsid w:val="00053AB3"/>
    <w:rsid w:val="000904B9"/>
    <w:rsid w:val="00095F5F"/>
    <w:rsid w:val="000A0964"/>
    <w:rsid w:val="001E0683"/>
    <w:rsid w:val="001F5186"/>
    <w:rsid w:val="002C1697"/>
    <w:rsid w:val="00331A4C"/>
    <w:rsid w:val="00384254"/>
    <w:rsid w:val="0040207F"/>
    <w:rsid w:val="004607C3"/>
    <w:rsid w:val="00476E1A"/>
    <w:rsid w:val="00480496"/>
    <w:rsid w:val="004A0F45"/>
    <w:rsid w:val="004A4198"/>
    <w:rsid w:val="004D2037"/>
    <w:rsid w:val="005046FF"/>
    <w:rsid w:val="005A2104"/>
    <w:rsid w:val="00647AE1"/>
    <w:rsid w:val="006722A2"/>
    <w:rsid w:val="006801C9"/>
    <w:rsid w:val="006B6603"/>
    <w:rsid w:val="006B7F5C"/>
    <w:rsid w:val="007036C3"/>
    <w:rsid w:val="0086399A"/>
    <w:rsid w:val="008950C8"/>
    <w:rsid w:val="008B1932"/>
    <w:rsid w:val="008C15CC"/>
    <w:rsid w:val="00937254"/>
    <w:rsid w:val="00946C6E"/>
    <w:rsid w:val="00954C97"/>
    <w:rsid w:val="00AD7702"/>
    <w:rsid w:val="00AE2DD2"/>
    <w:rsid w:val="00B27995"/>
    <w:rsid w:val="00B73A7D"/>
    <w:rsid w:val="00B90029"/>
    <w:rsid w:val="00CA270F"/>
    <w:rsid w:val="00CC60DC"/>
    <w:rsid w:val="00CE7086"/>
    <w:rsid w:val="00CE780E"/>
    <w:rsid w:val="00D7493C"/>
    <w:rsid w:val="00DD17B6"/>
    <w:rsid w:val="00E96580"/>
    <w:rsid w:val="00EA15FF"/>
    <w:rsid w:val="00EA783B"/>
    <w:rsid w:val="00EB198D"/>
    <w:rsid w:val="00EB4406"/>
    <w:rsid w:val="00FA0E74"/>
    <w:rsid w:val="00FA1918"/>
    <w:rsid w:val="00FD0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6285C5-82E4-4970-AA2C-3C0ACF77E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AB3"/>
  </w:style>
  <w:style w:type="paragraph" w:styleId="Footer">
    <w:name w:val="footer"/>
    <w:basedOn w:val="Normal"/>
    <w:link w:val="FooterChar"/>
    <w:uiPriority w:val="99"/>
    <w:unhideWhenUsed/>
    <w:rsid w:val="00053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AB3"/>
  </w:style>
  <w:style w:type="character" w:styleId="Emphasis">
    <w:name w:val="Emphasis"/>
    <w:basedOn w:val="DefaultParagraphFont"/>
    <w:uiPriority w:val="20"/>
    <w:qFormat/>
    <w:rsid w:val="004607C3"/>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1479</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2018-05-26T17:37:00Z</dcterms:created>
  <dcterms:modified xsi:type="dcterms:W3CDTF">2018-05-26T17:37:00Z</dcterms:modified>
</cp:coreProperties>
</file>